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578AB" w:rsidRPr="009B25DE" w:rsidRDefault="0035342D">
      <w:pPr>
        <w:rPr>
          <w:rFonts w:ascii="Times New Roman" w:hAnsi="Times New Roman" w:cs="Times New Roman"/>
        </w:rPr>
      </w:pPr>
      <w:r w:rsidRPr="009B25DE">
        <w:rPr>
          <w:rFonts w:ascii="Times New Roman" w:hAnsi="Times New Roman" w:cs="Times New Roman"/>
        </w:rPr>
        <w:t xml:space="preserve">        </w:t>
      </w:r>
      <w:r w:rsidR="00E578AB" w:rsidRPr="009B25DE">
        <w:rPr>
          <w:rFonts w:ascii="Times New Roman" w:hAnsi="Times New Roman" w:cs="Times New Roman"/>
        </w:rPr>
        <w:t xml:space="preserve">Клей для камня полиэфирный ELKAY </w:t>
      </w:r>
      <w:proofErr w:type="spellStart"/>
      <w:r w:rsidR="00E578AB" w:rsidRPr="009B25DE">
        <w:rPr>
          <w:rFonts w:ascii="Times New Roman" w:hAnsi="Times New Roman" w:cs="Times New Roman"/>
        </w:rPr>
        <w:t>Marble</w:t>
      </w:r>
      <w:proofErr w:type="spellEnd"/>
      <w:r w:rsidR="00E578AB" w:rsidRPr="009B25DE">
        <w:rPr>
          <w:rFonts w:ascii="Times New Roman" w:hAnsi="Times New Roman" w:cs="Times New Roman"/>
        </w:rPr>
        <w:t xml:space="preserve"> </w:t>
      </w:r>
      <w:proofErr w:type="spellStart"/>
      <w:r w:rsidR="00E578AB" w:rsidRPr="009B25DE">
        <w:rPr>
          <w:rFonts w:ascii="Times New Roman" w:hAnsi="Times New Roman" w:cs="Times New Roman"/>
        </w:rPr>
        <w:t>Glue</w:t>
      </w:r>
      <w:proofErr w:type="spellEnd"/>
      <w:r w:rsidR="00E578AB" w:rsidRPr="009B25DE">
        <w:rPr>
          <w:rFonts w:ascii="Times New Roman" w:hAnsi="Times New Roman" w:cs="Times New Roman"/>
        </w:rPr>
        <w:t xml:space="preserve"> EB25 1,</w:t>
      </w:r>
      <w:r w:rsidR="000A367C">
        <w:rPr>
          <w:rFonts w:ascii="Times New Roman" w:hAnsi="Times New Roman" w:cs="Times New Roman"/>
        </w:rPr>
        <w:t>2</w:t>
      </w:r>
      <w:r w:rsidR="00E578AB" w:rsidRPr="009B25DE">
        <w:rPr>
          <w:rFonts w:ascii="Times New Roman" w:hAnsi="Times New Roman" w:cs="Times New Roman"/>
        </w:rPr>
        <w:t xml:space="preserve"> кг</w:t>
      </w:r>
      <w:r w:rsidRPr="009B25DE">
        <w:rPr>
          <w:rFonts w:ascii="Times New Roman" w:hAnsi="Times New Roman" w:cs="Times New Roman"/>
        </w:rPr>
        <w:t xml:space="preserve"> – </w:t>
      </w:r>
      <w:r w:rsidR="004B06DE">
        <w:rPr>
          <w:rFonts w:ascii="Times New Roman" w:hAnsi="Times New Roman" w:cs="Times New Roman"/>
        </w:rPr>
        <w:t>черный</w:t>
      </w:r>
      <w:r w:rsidRPr="009B25DE">
        <w:rPr>
          <w:rFonts w:ascii="Times New Roman" w:hAnsi="Times New Roman" w:cs="Times New Roman"/>
        </w:rPr>
        <w:t xml:space="preserve"> двухкомпонентный густой клей на полиэфирной основе.  Клей подходит для ремонта, склеивания, заполнения пустот и пористых поверхностей </w:t>
      </w:r>
      <w:r w:rsidR="00A36E17" w:rsidRPr="009B25DE">
        <w:rPr>
          <w:rFonts w:ascii="Times New Roman" w:hAnsi="Times New Roman" w:cs="Times New Roman"/>
        </w:rPr>
        <w:t xml:space="preserve">гранита, </w:t>
      </w:r>
      <w:proofErr w:type="gramStart"/>
      <w:r w:rsidR="00A36E17" w:rsidRPr="009B25DE">
        <w:rPr>
          <w:rFonts w:ascii="Times New Roman" w:hAnsi="Times New Roman" w:cs="Times New Roman"/>
        </w:rPr>
        <w:t>мрамора</w:t>
      </w:r>
      <w:r w:rsidRPr="009B25DE">
        <w:rPr>
          <w:rFonts w:ascii="Times New Roman" w:hAnsi="Times New Roman" w:cs="Times New Roman"/>
        </w:rPr>
        <w:t xml:space="preserve"> ,</w:t>
      </w:r>
      <w:proofErr w:type="gramEnd"/>
      <w:r w:rsidRPr="009B25DE">
        <w:rPr>
          <w:rFonts w:ascii="Times New Roman" w:hAnsi="Times New Roman" w:cs="Times New Roman"/>
        </w:rPr>
        <w:t xml:space="preserve"> травертин</w:t>
      </w:r>
      <w:r w:rsidR="00A36E17" w:rsidRPr="009B25DE">
        <w:rPr>
          <w:rFonts w:ascii="Times New Roman" w:hAnsi="Times New Roman" w:cs="Times New Roman"/>
        </w:rPr>
        <w:t>а</w:t>
      </w:r>
      <w:r w:rsidRPr="009B25DE">
        <w:rPr>
          <w:rFonts w:ascii="Times New Roman" w:hAnsi="Times New Roman" w:cs="Times New Roman"/>
        </w:rPr>
        <w:t xml:space="preserve">, керамике, </w:t>
      </w:r>
      <w:r w:rsidR="00A36E17" w:rsidRPr="009B25DE">
        <w:rPr>
          <w:rFonts w:ascii="Times New Roman" w:hAnsi="Times New Roman" w:cs="Times New Roman"/>
        </w:rPr>
        <w:t>кварц</w:t>
      </w:r>
      <w:r w:rsidR="00774FE4">
        <w:rPr>
          <w:rFonts w:ascii="Times New Roman" w:hAnsi="Times New Roman" w:cs="Times New Roman"/>
        </w:rPr>
        <w:t>е</w:t>
      </w:r>
      <w:r w:rsidR="00A36E17" w:rsidRPr="009B25DE">
        <w:rPr>
          <w:rFonts w:ascii="Times New Roman" w:hAnsi="Times New Roman" w:cs="Times New Roman"/>
        </w:rPr>
        <w:t>вого агломерата</w:t>
      </w:r>
      <w:r w:rsidRPr="009B25DE">
        <w:rPr>
          <w:rFonts w:ascii="Times New Roman" w:hAnsi="Times New Roman" w:cs="Times New Roman"/>
        </w:rPr>
        <w:t xml:space="preserve"> и подобных материалов. </w:t>
      </w:r>
      <w:r w:rsidR="00D84F91" w:rsidRPr="009B25DE">
        <w:rPr>
          <w:rFonts w:ascii="Times New Roman" w:hAnsi="Times New Roman" w:cs="Times New Roman"/>
        </w:rPr>
        <w:t xml:space="preserve"> </w:t>
      </w:r>
    </w:p>
    <w:p w:rsidR="00A36E17" w:rsidRPr="009B25DE" w:rsidRDefault="00A36E17" w:rsidP="00A36E17">
      <w:pPr>
        <w:pStyle w:val="a3"/>
        <w:numPr>
          <w:ilvl w:val="0"/>
          <w:numId w:val="2"/>
        </w:numPr>
        <w:rPr>
          <w:rFonts w:ascii="Times New Roman" w:hAnsi="Times New Roman" w:cs="Times New Roman"/>
        </w:rPr>
      </w:pPr>
      <w:r w:rsidRPr="009B25DE">
        <w:rPr>
          <w:rFonts w:ascii="Times New Roman" w:hAnsi="Times New Roman" w:cs="Times New Roman"/>
        </w:rPr>
        <w:t xml:space="preserve">Клей применятся для </w:t>
      </w:r>
      <w:r w:rsidR="006E7FB0">
        <w:rPr>
          <w:rFonts w:ascii="Times New Roman" w:hAnsi="Times New Roman" w:cs="Times New Roman"/>
        </w:rPr>
        <w:t xml:space="preserve">внутренних </w:t>
      </w:r>
      <w:r w:rsidRPr="009B25DE">
        <w:rPr>
          <w:rFonts w:ascii="Times New Roman" w:hAnsi="Times New Roman" w:cs="Times New Roman"/>
        </w:rPr>
        <w:t>горизонтальных и вертикальных работ.</w:t>
      </w:r>
    </w:p>
    <w:p w:rsidR="00A36E17" w:rsidRPr="009B25DE" w:rsidRDefault="00A36E17" w:rsidP="00A36E17">
      <w:pPr>
        <w:pStyle w:val="a3"/>
        <w:numPr>
          <w:ilvl w:val="0"/>
          <w:numId w:val="2"/>
        </w:numPr>
        <w:rPr>
          <w:rFonts w:ascii="Times New Roman" w:hAnsi="Times New Roman" w:cs="Times New Roman"/>
        </w:rPr>
      </w:pPr>
      <w:r w:rsidRPr="009B25DE">
        <w:rPr>
          <w:rFonts w:ascii="Times New Roman" w:hAnsi="Times New Roman" w:cs="Times New Roman"/>
        </w:rPr>
        <w:t>Отсутствия изменения цвета, растрескивания и усадки во время отвержения.</w:t>
      </w:r>
    </w:p>
    <w:p w:rsidR="00A36E17" w:rsidRPr="009B25DE" w:rsidRDefault="00A36E17" w:rsidP="00A36E17">
      <w:pPr>
        <w:pStyle w:val="a3"/>
        <w:numPr>
          <w:ilvl w:val="0"/>
          <w:numId w:val="2"/>
        </w:numPr>
        <w:rPr>
          <w:rFonts w:ascii="Times New Roman" w:hAnsi="Times New Roman" w:cs="Times New Roman"/>
        </w:rPr>
      </w:pPr>
      <w:r w:rsidRPr="009B25DE">
        <w:rPr>
          <w:rFonts w:ascii="Times New Roman" w:hAnsi="Times New Roman" w:cs="Times New Roman"/>
        </w:rPr>
        <w:t xml:space="preserve">Время рабочего использования / Быстрое отверждение 3-5 мин при 25 </w:t>
      </w:r>
      <w:r w:rsidRPr="009B25DE">
        <w:rPr>
          <w:rFonts w:ascii="Times New Roman" w:hAnsi="Times New Roman" w:cs="Times New Roman"/>
          <w:color w:val="263238"/>
          <w:shd w:val="clear" w:color="auto" w:fill="F1F6F7"/>
        </w:rPr>
        <w:t>°C.</w:t>
      </w:r>
    </w:p>
    <w:p w:rsidR="00A36E17" w:rsidRPr="009B25DE" w:rsidRDefault="00FE342F" w:rsidP="00A36E17">
      <w:pPr>
        <w:pStyle w:val="a3"/>
        <w:numPr>
          <w:ilvl w:val="0"/>
          <w:numId w:val="2"/>
        </w:numPr>
        <w:rPr>
          <w:rFonts w:ascii="Times New Roman" w:hAnsi="Times New Roman" w:cs="Times New Roman"/>
        </w:rPr>
      </w:pPr>
      <w:r w:rsidRPr="009B25DE">
        <w:rPr>
          <w:rFonts w:ascii="Times New Roman" w:hAnsi="Times New Roman" w:cs="Times New Roman"/>
          <w:color w:val="263238"/>
          <w:shd w:val="clear" w:color="auto" w:fill="F1F6F7"/>
        </w:rPr>
        <w:t>Превосходная</w:t>
      </w:r>
      <w:r w:rsidR="00A36E17" w:rsidRPr="009B25DE">
        <w:rPr>
          <w:rFonts w:ascii="Times New Roman" w:hAnsi="Times New Roman" w:cs="Times New Roman"/>
          <w:color w:val="263238"/>
          <w:shd w:val="clear" w:color="auto" w:fill="F1F6F7"/>
        </w:rPr>
        <w:t xml:space="preserve"> яркость после шлифовки и полировки</w:t>
      </w:r>
    </w:p>
    <w:p w:rsidR="00E57A81" w:rsidRPr="009B25DE" w:rsidRDefault="00A36E17">
      <w:pPr>
        <w:rPr>
          <w:rFonts w:ascii="Times New Roman" w:hAnsi="Times New Roman" w:cs="Times New Roman"/>
        </w:rPr>
      </w:pPr>
      <w:r w:rsidRPr="009B25DE">
        <w:rPr>
          <w:rFonts w:ascii="Times New Roman" w:hAnsi="Times New Roman" w:cs="Times New Roman"/>
        </w:rPr>
        <w:t xml:space="preserve"> </w:t>
      </w:r>
    </w:p>
    <w:p w:rsidR="00E57A81" w:rsidRPr="009B25DE" w:rsidRDefault="00E57A81">
      <w:pPr>
        <w:rPr>
          <w:rFonts w:ascii="Times New Roman" w:hAnsi="Times New Roman" w:cs="Times New Roman"/>
          <w:b/>
        </w:rPr>
      </w:pPr>
      <w:proofErr w:type="gramStart"/>
      <w:r w:rsidRPr="009B25DE">
        <w:rPr>
          <w:rFonts w:ascii="Times New Roman" w:hAnsi="Times New Roman" w:cs="Times New Roman"/>
          <w:b/>
        </w:rPr>
        <w:t>Характеристики :</w:t>
      </w:r>
      <w:proofErr w:type="gramEnd"/>
      <w:r w:rsidR="009D2C29">
        <w:rPr>
          <w:rFonts w:ascii="Times New Roman" w:hAnsi="Times New Roman" w:cs="Times New Roman"/>
          <w:b/>
        </w:rPr>
        <w:t xml:space="preserve">  </w:t>
      </w:r>
    </w:p>
    <w:p w:rsidR="00E57A81" w:rsidRPr="009B25DE" w:rsidRDefault="00E57A81">
      <w:pPr>
        <w:rPr>
          <w:rFonts w:ascii="Times New Roman" w:hAnsi="Times New Roman" w:cs="Times New Roman"/>
        </w:rPr>
      </w:pPr>
      <w:r w:rsidRPr="009B25DE">
        <w:rPr>
          <w:rFonts w:ascii="Times New Roman" w:hAnsi="Times New Roman" w:cs="Times New Roman"/>
        </w:rPr>
        <w:t xml:space="preserve">Артикул                                            </w:t>
      </w:r>
      <w:r w:rsidR="009D2C29">
        <w:rPr>
          <w:rFonts w:ascii="Times New Roman" w:hAnsi="Times New Roman" w:cs="Times New Roman"/>
        </w:rPr>
        <w:t xml:space="preserve">   </w:t>
      </w:r>
      <w:r w:rsidR="000A367C" w:rsidRPr="000A367C">
        <w:rPr>
          <w:rFonts w:ascii="Times New Roman" w:hAnsi="Times New Roman" w:cs="Times New Roman"/>
        </w:rPr>
        <w:t>ELKAY EB25 -Black-1,2</w:t>
      </w:r>
      <w:bookmarkStart w:id="0" w:name="_GoBack"/>
      <w:bookmarkEnd w:id="0"/>
    </w:p>
    <w:p w:rsidR="00E57A81" w:rsidRPr="009B25DE" w:rsidRDefault="00E57A81">
      <w:pPr>
        <w:rPr>
          <w:rFonts w:ascii="Times New Roman" w:hAnsi="Times New Roman" w:cs="Times New Roman"/>
        </w:rPr>
      </w:pPr>
      <w:r w:rsidRPr="009B25DE">
        <w:rPr>
          <w:rFonts w:ascii="Times New Roman" w:hAnsi="Times New Roman" w:cs="Times New Roman"/>
        </w:rPr>
        <w:t xml:space="preserve">Бренд                                               </w:t>
      </w:r>
      <w:r w:rsidR="009D2C29">
        <w:rPr>
          <w:rFonts w:ascii="Times New Roman" w:hAnsi="Times New Roman" w:cs="Times New Roman"/>
        </w:rPr>
        <w:t xml:space="preserve">   </w:t>
      </w:r>
      <w:r w:rsidRPr="009B25DE">
        <w:rPr>
          <w:rFonts w:ascii="Times New Roman" w:hAnsi="Times New Roman" w:cs="Times New Roman"/>
        </w:rPr>
        <w:t xml:space="preserve"> ELKAY</w:t>
      </w:r>
    </w:p>
    <w:p w:rsidR="00E57A81" w:rsidRPr="009B25DE" w:rsidRDefault="00E57A81">
      <w:pPr>
        <w:rPr>
          <w:rFonts w:ascii="Times New Roman" w:hAnsi="Times New Roman" w:cs="Times New Roman"/>
        </w:rPr>
      </w:pPr>
      <w:r w:rsidRPr="009B25DE">
        <w:rPr>
          <w:rFonts w:ascii="Times New Roman" w:hAnsi="Times New Roman" w:cs="Times New Roman"/>
        </w:rPr>
        <w:t xml:space="preserve">Страна производства                     </w:t>
      </w:r>
      <w:r w:rsidR="009D2C29">
        <w:rPr>
          <w:rFonts w:ascii="Times New Roman" w:hAnsi="Times New Roman" w:cs="Times New Roman"/>
        </w:rPr>
        <w:t xml:space="preserve">    </w:t>
      </w:r>
      <w:r w:rsidRPr="009B25DE">
        <w:rPr>
          <w:rFonts w:ascii="Times New Roman" w:hAnsi="Times New Roman" w:cs="Times New Roman"/>
        </w:rPr>
        <w:t>Турция</w:t>
      </w:r>
    </w:p>
    <w:p w:rsidR="00E57A81" w:rsidRPr="009B25DE" w:rsidRDefault="00E57A81">
      <w:pPr>
        <w:rPr>
          <w:rFonts w:ascii="Times New Roman" w:hAnsi="Times New Roman" w:cs="Times New Roman"/>
        </w:rPr>
      </w:pPr>
      <w:r w:rsidRPr="009B25DE">
        <w:rPr>
          <w:rFonts w:ascii="Times New Roman" w:hAnsi="Times New Roman" w:cs="Times New Roman"/>
        </w:rPr>
        <w:t xml:space="preserve">Цвет                                                    </w:t>
      </w:r>
      <w:r w:rsidR="004B06DE">
        <w:rPr>
          <w:rFonts w:ascii="Times New Roman" w:hAnsi="Times New Roman" w:cs="Times New Roman"/>
        </w:rPr>
        <w:t>Черный</w:t>
      </w:r>
    </w:p>
    <w:p w:rsidR="00E57A81" w:rsidRPr="009B25DE" w:rsidRDefault="00E57A81">
      <w:pPr>
        <w:rPr>
          <w:rFonts w:ascii="Times New Roman" w:hAnsi="Times New Roman" w:cs="Times New Roman"/>
        </w:rPr>
      </w:pPr>
      <w:r w:rsidRPr="009B25DE">
        <w:rPr>
          <w:rFonts w:ascii="Times New Roman" w:hAnsi="Times New Roman" w:cs="Times New Roman"/>
        </w:rPr>
        <w:t xml:space="preserve">Объем                                                </w:t>
      </w:r>
      <w:r w:rsidR="000A367C">
        <w:rPr>
          <w:rFonts w:ascii="Times New Roman" w:hAnsi="Times New Roman" w:cs="Times New Roman"/>
        </w:rPr>
        <w:t>1,2</w:t>
      </w:r>
      <w:r w:rsidRPr="009B25DE">
        <w:rPr>
          <w:rFonts w:ascii="Times New Roman" w:hAnsi="Times New Roman" w:cs="Times New Roman"/>
        </w:rPr>
        <w:t xml:space="preserve"> кг</w:t>
      </w:r>
    </w:p>
    <w:p w:rsidR="00E57A81" w:rsidRPr="009B25DE" w:rsidRDefault="00E57A81">
      <w:pPr>
        <w:rPr>
          <w:rFonts w:ascii="Times New Roman" w:hAnsi="Times New Roman" w:cs="Times New Roman"/>
        </w:rPr>
      </w:pPr>
      <w:r w:rsidRPr="009B25DE">
        <w:rPr>
          <w:rFonts w:ascii="Times New Roman" w:hAnsi="Times New Roman" w:cs="Times New Roman"/>
        </w:rPr>
        <w:t xml:space="preserve">Консистенция                                   Пастообразная, густая </w:t>
      </w:r>
    </w:p>
    <w:p w:rsidR="00E57A81" w:rsidRPr="009B25DE" w:rsidRDefault="00E57A81">
      <w:pPr>
        <w:rPr>
          <w:rFonts w:ascii="Times New Roman" w:hAnsi="Times New Roman" w:cs="Times New Roman"/>
        </w:rPr>
      </w:pPr>
      <w:r w:rsidRPr="009B25DE">
        <w:rPr>
          <w:rFonts w:ascii="Times New Roman" w:hAnsi="Times New Roman" w:cs="Times New Roman"/>
        </w:rPr>
        <w:t>Тип                                                       Полиэфирный клей</w:t>
      </w:r>
    </w:p>
    <w:p w:rsidR="00731FCC" w:rsidRPr="009B25DE" w:rsidRDefault="00731FCC" w:rsidP="00731FCC">
      <w:pPr>
        <w:spacing w:after="0"/>
        <w:rPr>
          <w:rFonts w:ascii="Times New Roman" w:hAnsi="Times New Roman" w:cs="Times New Roman"/>
        </w:rPr>
      </w:pPr>
      <w:r w:rsidRPr="009B25DE">
        <w:rPr>
          <w:rFonts w:ascii="Times New Roman" w:hAnsi="Times New Roman" w:cs="Times New Roman"/>
        </w:rPr>
        <w:t>Время рабочего                                3-5 мин</w:t>
      </w:r>
    </w:p>
    <w:p w:rsidR="00731FCC" w:rsidRPr="009B25DE" w:rsidRDefault="00731FCC" w:rsidP="00731FCC">
      <w:pPr>
        <w:spacing w:after="0"/>
        <w:rPr>
          <w:rFonts w:ascii="Times New Roman" w:hAnsi="Times New Roman" w:cs="Times New Roman"/>
        </w:rPr>
      </w:pPr>
      <w:r w:rsidRPr="009B25DE">
        <w:rPr>
          <w:rFonts w:ascii="Times New Roman" w:hAnsi="Times New Roman" w:cs="Times New Roman"/>
        </w:rPr>
        <w:t xml:space="preserve">использования при 25 </w:t>
      </w:r>
      <w:r w:rsidRPr="009B25DE">
        <w:rPr>
          <w:rFonts w:ascii="Times New Roman" w:hAnsi="Times New Roman" w:cs="Times New Roman"/>
          <w:color w:val="263238"/>
          <w:shd w:val="clear" w:color="auto" w:fill="F1F6F7"/>
        </w:rPr>
        <w:t>°C</w:t>
      </w:r>
    </w:p>
    <w:p w:rsidR="00731FCC" w:rsidRPr="009B25DE" w:rsidRDefault="00731FCC">
      <w:pPr>
        <w:rPr>
          <w:rFonts w:ascii="Times New Roman" w:hAnsi="Times New Roman" w:cs="Times New Roman"/>
          <w:color w:val="263238"/>
          <w:shd w:val="clear" w:color="auto" w:fill="F1F6F7"/>
        </w:rPr>
      </w:pPr>
      <w:r w:rsidRPr="009B25DE">
        <w:rPr>
          <w:rFonts w:ascii="Times New Roman" w:hAnsi="Times New Roman" w:cs="Times New Roman"/>
          <w:color w:val="263238"/>
          <w:shd w:val="clear" w:color="auto" w:fill="F1F6F7"/>
        </w:rPr>
        <w:t xml:space="preserve"> </w:t>
      </w:r>
    </w:p>
    <w:p w:rsidR="00731FCC" w:rsidRPr="009D2C29" w:rsidRDefault="00731FCC" w:rsidP="00731FCC">
      <w:pPr>
        <w:spacing w:after="0"/>
        <w:rPr>
          <w:rFonts w:ascii="Times New Roman" w:hAnsi="Times New Roman" w:cs="Times New Roman"/>
          <w:color w:val="263238"/>
          <w:highlight w:val="yellow"/>
          <w:shd w:val="clear" w:color="auto" w:fill="F1F6F7"/>
        </w:rPr>
      </w:pPr>
      <w:r w:rsidRPr="009D2C29">
        <w:rPr>
          <w:rFonts w:ascii="Times New Roman" w:hAnsi="Times New Roman" w:cs="Times New Roman"/>
          <w:color w:val="263238"/>
          <w:highlight w:val="yellow"/>
          <w:shd w:val="clear" w:color="auto" w:fill="F1F6F7"/>
        </w:rPr>
        <w:t>Полное время отверждения         10-12 мин</w:t>
      </w:r>
    </w:p>
    <w:p w:rsidR="00731FCC" w:rsidRPr="009B25DE" w:rsidRDefault="00731FCC" w:rsidP="00731FCC">
      <w:pPr>
        <w:spacing w:after="0"/>
        <w:rPr>
          <w:rFonts w:ascii="Times New Roman" w:hAnsi="Times New Roman" w:cs="Times New Roman"/>
        </w:rPr>
      </w:pPr>
      <w:r w:rsidRPr="009D2C29">
        <w:rPr>
          <w:rFonts w:ascii="Times New Roman" w:hAnsi="Times New Roman" w:cs="Times New Roman"/>
          <w:highlight w:val="yellow"/>
        </w:rPr>
        <w:t xml:space="preserve">при 25 </w:t>
      </w:r>
      <w:r w:rsidRPr="009D2C29">
        <w:rPr>
          <w:rFonts w:ascii="Times New Roman" w:hAnsi="Times New Roman" w:cs="Times New Roman"/>
          <w:color w:val="263238"/>
          <w:highlight w:val="yellow"/>
          <w:shd w:val="clear" w:color="auto" w:fill="F1F6F7"/>
        </w:rPr>
        <w:t>°C</w:t>
      </w:r>
    </w:p>
    <w:p w:rsidR="00E57A81" w:rsidRPr="009B25DE" w:rsidRDefault="00E57A81">
      <w:pPr>
        <w:rPr>
          <w:rFonts w:ascii="Times New Roman" w:hAnsi="Times New Roman" w:cs="Times New Roman"/>
        </w:rPr>
      </w:pPr>
    </w:p>
    <w:p w:rsidR="00A36E17" w:rsidRPr="009B25DE" w:rsidRDefault="00A36E17">
      <w:pPr>
        <w:rPr>
          <w:rFonts w:ascii="Times New Roman" w:hAnsi="Times New Roman" w:cs="Times New Roman"/>
        </w:rPr>
      </w:pPr>
    </w:p>
    <w:p w:rsidR="00A36E17" w:rsidRPr="009B25DE" w:rsidRDefault="00A36E17">
      <w:pPr>
        <w:rPr>
          <w:rFonts w:ascii="Times New Roman" w:hAnsi="Times New Roman" w:cs="Times New Roman"/>
          <w:b/>
        </w:rPr>
      </w:pPr>
      <w:proofErr w:type="gramStart"/>
      <w:r w:rsidRPr="009B25DE">
        <w:rPr>
          <w:rFonts w:ascii="Times New Roman" w:hAnsi="Times New Roman" w:cs="Times New Roman"/>
          <w:b/>
        </w:rPr>
        <w:t>Рекомендации :</w:t>
      </w:r>
      <w:proofErr w:type="gramEnd"/>
    </w:p>
    <w:p w:rsidR="00A36E17" w:rsidRPr="009B25DE" w:rsidRDefault="00A36E17" w:rsidP="009B25DE">
      <w:pPr>
        <w:pStyle w:val="a3"/>
        <w:numPr>
          <w:ilvl w:val="0"/>
          <w:numId w:val="7"/>
        </w:numPr>
        <w:spacing w:after="0"/>
        <w:rPr>
          <w:rFonts w:ascii="Times New Roman" w:hAnsi="Times New Roman" w:cs="Times New Roman"/>
        </w:rPr>
      </w:pPr>
      <w:r w:rsidRPr="009B25DE">
        <w:rPr>
          <w:rFonts w:ascii="Times New Roman" w:hAnsi="Times New Roman" w:cs="Times New Roman"/>
          <w:color w:val="263238"/>
          <w:shd w:val="clear" w:color="auto" w:fill="FFFFFF"/>
        </w:rPr>
        <w:t>Перед обработкой убедитесь, что материал чистый и сухой.</w:t>
      </w:r>
      <w:r w:rsidRPr="009B25DE">
        <w:rPr>
          <w:rFonts w:ascii="Times New Roman" w:hAnsi="Times New Roman" w:cs="Times New Roman"/>
          <w:color w:val="263238"/>
        </w:rPr>
        <w:br/>
      </w:r>
    </w:p>
    <w:p w:rsidR="00A36E17" w:rsidRPr="009B25DE" w:rsidRDefault="00A36E17" w:rsidP="009B25DE">
      <w:pPr>
        <w:pStyle w:val="a3"/>
        <w:numPr>
          <w:ilvl w:val="0"/>
          <w:numId w:val="7"/>
        </w:numPr>
        <w:spacing w:after="0"/>
        <w:rPr>
          <w:rFonts w:ascii="Times New Roman" w:hAnsi="Times New Roman" w:cs="Times New Roman"/>
        </w:rPr>
      </w:pPr>
      <w:r w:rsidRPr="009B25DE">
        <w:rPr>
          <w:rFonts w:ascii="Times New Roman" w:hAnsi="Times New Roman" w:cs="Times New Roman"/>
          <w:color w:val="263238"/>
          <w:shd w:val="clear" w:color="auto" w:fill="FFFFFF"/>
        </w:rPr>
        <w:t>Возьмите из банки/ведра/бочки необходимое количество клея и добавьте отвердитель в пропорции 2-3 % от веса.</w:t>
      </w:r>
      <w:r w:rsidRPr="009B25DE">
        <w:rPr>
          <w:rFonts w:ascii="Times New Roman" w:hAnsi="Times New Roman" w:cs="Times New Roman"/>
          <w:color w:val="263238"/>
        </w:rPr>
        <w:br/>
      </w:r>
    </w:p>
    <w:p w:rsidR="00A36E17" w:rsidRPr="009B25DE" w:rsidRDefault="00A36E17" w:rsidP="009B25DE">
      <w:pPr>
        <w:pStyle w:val="a3"/>
        <w:numPr>
          <w:ilvl w:val="0"/>
          <w:numId w:val="7"/>
        </w:numPr>
        <w:spacing w:after="0"/>
        <w:rPr>
          <w:rFonts w:ascii="Times New Roman" w:hAnsi="Times New Roman" w:cs="Times New Roman"/>
        </w:rPr>
      </w:pPr>
      <w:r w:rsidRPr="009B25DE">
        <w:rPr>
          <w:rFonts w:ascii="Times New Roman" w:hAnsi="Times New Roman" w:cs="Times New Roman"/>
          <w:color w:val="263238"/>
          <w:shd w:val="clear" w:color="auto" w:fill="FFFFFF"/>
        </w:rPr>
        <w:t>Тщательно перемешайте и используйте полученную смесь.</w:t>
      </w:r>
      <w:r w:rsidRPr="009B25DE">
        <w:rPr>
          <w:rFonts w:ascii="Times New Roman" w:hAnsi="Times New Roman" w:cs="Times New Roman"/>
          <w:color w:val="263238"/>
        </w:rPr>
        <w:br/>
      </w:r>
      <w:r w:rsidRPr="009B25DE">
        <w:rPr>
          <w:rFonts w:ascii="Times New Roman" w:hAnsi="Times New Roman" w:cs="Times New Roman"/>
          <w:color w:val="263238"/>
        </w:rPr>
        <w:br/>
      </w:r>
      <w:r w:rsidRPr="009B25DE">
        <w:rPr>
          <w:rFonts w:ascii="Times New Roman" w:hAnsi="Times New Roman" w:cs="Times New Roman"/>
          <w:color w:val="263238"/>
          <w:shd w:val="clear" w:color="auto" w:fill="FFFFFF"/>
        </w:rPr>
        <w:t>Не возвращайте неиспользованный клей обратно в банку.</w:t>
      </w:r>
      <w:r w:rsidRPr="009B25DE">
        <w:rPr>
          <w:rFonts w:ascii="Times New Roman" w:hAnsi="Times New Roman" w:cs="Times New Roman"/>
          <w:color w:val="263238"/>
        </w:rPr>
        <w:br/>
      </w:r>
      <w:r w:rsidRPr="009B25DE">
        <w:rPr>
          <w:rFonts w:ascii="Times New Roman" w:hAnsi="Times New Roman" w:cs="Times New Roman"/>
          <w:color w:val="263238"/>
        </w:rPr>
        <w:br/>
      </w:r>
      <w:r w:rsidRPr="009B25DE">
        <w:rPr>
          <w:rFonts w:ascii="Times New Roman" w:hAnsi="Times New Roman" w:cs="Times New Roman"/>
          <w:color w:val="263238"/>
          <w:shd w:val="clear" w:color="auto" w:fill="FFFFFF"/>
        </w:rPr>
        <w:t>Если необходимо скорректировать цвет, используйте специальные красители. Произведите окрашивание перед добавлением отвердителя, добейтесь нужного оттенка, а затем смешайте с отвердителем. Будьте осторожны, избыток красителя может повлиять на консистенцию и механические характеристики клея по окончанию смешивания.</w:t>
      </w:r>
      <w:r w:rsidRPr="009B25DE">
        <w:rPr>
          <w:rFonts w:ascii="Times New Roman" w:hAnsi="Times New Roman" w:cs="Times New Roman"/>
          <w:color w:val="263238"/>
        </w:rPr>
        <w:br/>
      </w:r>
      <w:r w:rsidRPr="009B25DE">
        <w:rPr>
          <w:rFonts w:ascii="Times New Roman" w:hAnsi="Times New Roman" w:cs="Times New Roman"/>
          <w:color w:val="263238"/>
        </w:rPr>
        <w:br/>
      </w:r>
      <w:r w:rsidRPr="009B25DE">
        <w:rPr>
          <w:rFonts w:ascii="Times New Roman" w:hAnsi="Times New Roman" w:cs="Times New Roman"/>
          <w:color w:val="263238"/>
          <w:shd w:val="clear" w:color="auto" w:fill="FFFFFF"/>
        </w:rPr>
        <w:t>После использования хорошо закройте банку. Храните клей и отвердитель подальше от прямых солнечных лучей</w:t>
      </w:r>
    </w:p>
    <w:sectPr w:rsidR="00A36E17" w:rsidRPr="009B25D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5E65360"/>
    <w:multiLevelType w:val="hybridMultilevel"/>
    <w:tmpl w:val="B12A4FEA"/>
    <w:lvl w:ilvl="0" w:tplc="041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" w15:restartNumberingAfterBreak="0">
    <w:nsid w:val="294E4E75"/>
    <w:multiLevelType w:val="multilevel"/>
    <w:tmpl w:val="5F3637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334524F1"/>
    <w:multiLevelType w:val="hybridMultilevel"/>
    <w:tmpl w:val="F130599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1D931EE"/>
    <w:multiLevelType w:val="hybridMultilevel"/>
    <w:tmpl w:val="61DA63B6"/>
    <w:lvl w:ilvl="0" w:tplc="041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4" w15:restartNumberingAfterBreak="0">
    <w:nsid w:val="561D594B"/>
    <w:multiLevelType w:val="hybridMultilevel"/>
    <w:tmpl w:val="A0E63A1E"/>
    <w:lvl w:ilvl="0" w:tplc="041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5" w15:restartNumberingAfterBreak="0">
    <w:nsid w:val="68E903AC"/>
    <w:multiLevelType w:val="hybridMultilevel"/>
    <w:tmpl w:val="019898AC"/>
    <w:lvl w:ilvl="0" w:tplc="041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6" w15:restartNumberingAfterBreak="0">
    <w:nsid w:val="7A2C43F7"/>
    <w:multiLevelType w:val="hybridMultilevel"/>
    <w:tmpl w:val="2152B602"/>
    <w:lvl w:ilvl="0" w:tplc="0419000F">
      <w:start w:val="1"/>
      <w:numFmt w:val="decimal"/>
      <w:lvlText w:val="%1."/>
      <w:lvlJc w:val="left"/>
      <w:pPr>
        <w:ind w:left="780" w:hanging="360"/>
      </w:pPr>
    </w:lvl>
    <w:lvl w:ilvl="1" w:tplc="04190019" w:tentative="1">
      <w:start w:val="1"/>
      <w:numFmt w:val="lowerLetter"/>
      <w:lvlText w:val="%2."/>
      <w:lvlJc w:val="left"/>
      <w:pPr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ind w:left="6540" w:hanging="18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6"/>
  </w:num>
  <w:num w:numId="6">
    <w:abstractNumId w:val="5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578AB"/>
    <w:rsid w:val="000A367C"/>
    <w:rsid w:val="000C5434"/>
    <w:rsid w:val="0035342D"/>
    <w:rsid w:val="004B06DE"/>
    <w:rsid w:val="0053341D"/>
    <w:rsid w:val="006E7FB0"/>
    <w:rsid w:val="00731FCC"/>
    <w:rsid w:val="00774FE4"/>
    <w:rsid w:val="009B25DE"/>
    <w:rsid w:val="009D2C29"/>
    <w:rsid w:val="00A36E17"/>
    <w:rsid w:val="00A9104D"/>
    <w:rsid w:val="00AC41FE"/>
    <w:rsid w:val="00C92F2F"/>
    <w:rsid w:val="00D84F91"/>
    <w:rsid w:val="00E578AB"/>
    <w:rsid w:val="00E57A81"/>
    <w:rsid w:val="00FE34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A6B5E5"/>
  <w15:chartTrackingRefBased/>
  <w15:docId w15:val="{1E90E26C-060A-4C97-B35B-8BAD297410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57A8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36E1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65101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280</Words>
  <Characters>1601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1878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Denis</dc:creator>
  <cp:keywords/>
  <dc:description/>
  <cp:lastModifiedBy>Denis</cp:lastModifiedBy>
  <cp:revision>3</cp:revision>
  <dcterms:created xsi:type="dcterms:W3CDTF">2023-11-10T08:10:00Z</dcterms:created>
  <dcterms:modified xsi:type="dcterms:W3CDTF">2023-11-10T08:15:00Z</dcterms:modified>
</cp:coreProperties>
</file>